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0DB9" w:rsidRPr="00FE0BD1" w:rsidRDefault="007E3803" w:rsidP="00FE0BD1">
      <w:pPr>
        <w:pStyle w:val="Sinespaciad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Francisco Ruiz Juan</w:t>
      </w:r>
    </w:p>
    <w:p w:rsidR="006B7DDC" w:rsidRDefault="00FE0BD1" w:rsidP="00FE0BD1">
      <w:pPr>
        <w:pStyle w:val="Sinespaciado"/>
        <w:jc w:val="both"/>
        <w:rPr>
          <w:rFonts w:ascii="Times New Roman" w:hAnsi="Times New Roman" w:cs="Times New Roman"/>
          <w:sz w:val="24"/>
        </w:rPr>
      </w:pPr>
      <w:r w:rsidRPr="00FE0BD1">
        <w:rPr>
          <w:rFonts w:ascii="Times New Roman" w:hAnsi="Times New Roman" w:cs="Times New Roman"/>
          <w:sz w:val="24"/>
        </w:rPr>
        <w:t>Director</w:t>
      </w:r>
      <w:r w:rsidR="00446212">
        <w:rPr>
          <w:rFonts w:ascii="Times New Roman" w:hAnsi="Times New Roman" w:cs="Times New Roman"/>
          <w:sz w:val="24"/>
        </w:rPr>
        <w:t xml:space="preserve"> </w:t>
      </w:r>
    </w:p>
    <w:p w:rsidR="00FE0BD1" w:rsidRPr="00FE0BD1" w:rsidRDefault="007E3803" w:rsidP="00FE0BD1">
      <w:pPr>
        <w:pStyle w:val="Sinespaciad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Retos</w:t>
      </w:r>
    </w:p>
    <w:p w:rsidR="00FE0BD1" w:rsidRDefault="00F71EF9" w:rsidP="00FE0BD1">
      <w:pPr>
        <w:pStyle w:val="Sinespaciad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</w:t>
      </w:r>
    </w:p>
    <w:p w:rsidR="00FE0BD1" w:rsidRDefault="00FE0BD1" w:rsidP="00FE0BD1">
      <w:pPr>
        <w:pStyle w:val="Sinespaciado"/>
        <w:jc w:val="both"/>
        <w:rPr>
          <w:rFonts w:ascii="Times New Roman" w:hAnsi="Times New Roman" w:cs="Times New Roman"/>
          <w:sz w:val="24"/>
        </w:rPr>
      </w:pPr>
    </w:p>
    <w:p w:rsidR="00FE0BD1" w:rsidRDefault="00446212" w:rsidP="00FE0BD1">
      <w:pPr>
        <w:pStyle w:val="Sinespaciad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Apreciado Dr. Francisco Ruiz Juan.</w:t>
      </w:r>
    </w:p>
    <w:p w:rsidR="00FE0BD1" w:rsidRDefault="00FE0BD1" w:rsidP="00FE0BD1">
      <w:pPr>
        <w:pStyle w:val="Sinespaciado"/>
        <w:jc w:val="both"/>
        <w:rPr>
          <w:rFonts w:ascii="Times New Roman" w:hAnsi="Times New Roman" w:cs="Times New Roman"/>
          <w:sz w:val="24"/>
        </w:rPr>
      </w:pPr>
    </w:p>
    <w:p w:rsidR="00FE0BD1" w:rsidRDefault="007E3803" w:rsidP="00FE0BD1">
      <w:pPr>
        <w:pStyle w:val="Sinespaciad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Le enviamos el manuscrito titulado</w:t>
      </w:r>
      <w:r w:rsidR="00FE0BD1">
        <w:rPr>
          <w:rFonts w:ascii="Times New Roman" w:hAnsi="Times New Roman" w:cs="Times New Roman"/>
          <w:sz w:val="24"/>
        </w:rPr>
        <w:t xml:space="preserve"> “</w:t>
      </w:r>
      <w:r w:rsidR="00FE0BD1" w:rsidRPr="00FE0BD1">
        <w:rPr>
          <w:rFonts w:ascii="Times New Roman" w:hAnsi="Times New Roman" w:cs="Times New Roman"/>
          <w:b/>
          <w:sz w:val="24"/>
        </w:rPr>
        <w:t xml:space="preserve">Influencia del desplazamiento activo </w:t>
      </w:r>
      <w:r w:rsidR="00DC0E2B">
        <w:rPr>
          <w:rFonts w:ascii="Times New Roman" w:hAnsi="Times New Roman" w:cs="Times New Roman"/>
          <w:b/>
          <w:sz w:val="24"/>
        </w:rPr>
        <w:t xml:space="preserve">al colegio </w:t>
      </w:r>
      <w:r w:rsidR="00FE0BD1" w:rsidRPr="00FE0BD1">
        <w:rPr>
          <w:rFonts w:ascii="Times New Roman" w:hAnsi="Times New Roman" w:cs="Times New Roman"/>
          <w:b/>
          <w:sz w:val="24"/>
        </w:rPr>
        <w:t xml:space="preserve">sobre la </w:t>
      </w:r>
      <w:r w:rsidR="00DC0E2B">
        <w:rPr>
          <w:rFonts w:ascii="Times New Roman" w:hAnsi="Times New Roman" w:cs="Times New Roman"/>
          <w:b/>
          <w:sz w:val="24"/>
        </w:rPr>
        <w:t>composición corporal</w:t>
      </w:r>
      <w:r w:rsidR="00FE0BD1" w:rsidRPr="00FE0BD1">
        <w:rPr>
          <w:rFonts w:ascii="Times New Roman" w:hAnsi="Times New Roman" w:cs="Times New Roman"/>
          <w:b/>
          <w:sz w:val="24"/>
        </w:rPr>
        <w:t xml:space="preserve"> y el rendimiento académico en </w:t>
      </w:r>
      <w:r w:rsidR="00DC0E2B">
        <w:rPr>
          <w:rFonts w:ascii="Times New Roman" w:hAnsi="Times New Roman" w:cs="Times New Roman"/>
          <w:b/>
          <w:sz w:val="24"/>
        </w:rPr>
        <w:t>escolares de 10-12 años</w:t>
      </w:r>
      <w:r w:rsidR="00FE0BD1">
        <w:rPr>
          <w:rFonts w:ascii="Times New Roman" w:hAnsi="Times New Roman" w:cs="Times New Roman"/>
          <w:sz w:val="24"/>
        </w:rPr>
        <w:t>”, realizado por Gelabert</w:t>
      </w:r>
      <w:r w:rsidR="00DC0E2B">
        <w:rPr>
          <w:rFonts w:ascii="Times New Roman" w:hAnsi="Times New Roman" w:cs="Times New Roman"/>
          <w:sz w:val="24"/>
        </w:rPr>
        <w:t>, Muntaner-Mas y Palou</w:t>
      </w:r>
      <w:r w:rsidR="00FE0BD1">
        <w:rPr>
          <w:rFonts w:ascii="Times New Roman" w:hAnsi="Times New Roman" w:cs="Times New Roman"/>
          <w:sz w:val="24"/>
        </w:rPr>
        <w:t>.</w:t>
      </w:r>
      <w:r w:rsidR="00A45EA5">
        <w:rPr>
          <w:rFonts w:ascii="Times New Roman" w:hAnsi="Times New Roman" w:cs="Times New Roman"/>
          <w:sz w:val="24"/>
        </w:rPr>
        <w:t xml:space="preserve"> con la esperanza de que lo encuentre adecuado y r</w:t>
      </w:r>
      <w:r>
        <w:rPr>
          <w:rFonts w:ascii="Times New Roman" w:hAnsi="Times New Roman" w:cs="Times New Roman"/>
          <w:sz w:val="24"/>
        </w:rPr>
        <w:t xml:space="preserve">elevante para su publicación en la revista </w:t>
      </w:r>
      <w:r w:rsidRPr="007E3803">
        <w:rPr>
          <w:rFonts w:ascii="Times New Roman" w:hAnsi="Times New Roman" w:cs="Times New Roman"/>
          <w:i/>
          <w:sz w:val="24"/>
        </w:rPr>
        <w:t>Retos</w:t>
      </w:r>
      <w:r>
        <w:rPr>
          <w:rFonts w:ascii="Times New Roman" w:hAnsi="Times New Roman" w:cs="Times New Roman"/>
          <w:sz w:val="24"/>
        </w:rPr>
        <w:t>.</w:t>
      </w:r>
      <w:r w:rsidR="00A45EA5">
        <w:rPr>
          <w:rFonts w:ascii="Times New Roman" w:hAnsi="Times New Roman" w:cs="Times New Roman"/>
          <w:sz w:val="24"/>
        </w:rPr>
        <w:t xml:space="preserve"> </w:t>
      </w:r>
    </w:p>
    <w:p w:rsidR="00FE0BD1" w:rsidRDefault="00FE0BD1" w:rsidP="00FE0BD1">
      <w:pPr>
        <w:pStyle w:val="Sinespaciado"/>
        <w:jc w:val="both"/>
        <w:rPr>
          <w:rFonts w:ascii="Times New Roman" w:hAnsi="Times New Roman" w:cs="Times New Roman"/>
          <w:sz w:val="24"/>
        </w:rPr>
      </w:pPr>
    </w:p>
    <w:p w:rsidR="00C10490" w:rsidRDefault="00A45EA5" w:rsidP="00FE0BD1">
      <w:pPr>
        <w:pStyle w:val="Sinespaciad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La adiposidad infantil se encuentra como un problema de salud a nivel global. </w:t>
      </w:r>
      <w:r w:rsidR="005A6FB3">
        <w:rPr>
          <w:rFonts w:ascii="Times New Roman" w:hAnsi="Times New Roman" w:cs="Times New Roman"/>
          <w:sz w:val="24"/>
        </w:rPr>
        <w:t xml:space="preserve">El desplazamiento activo se presenta como una herramienta para combatirlo gracias al aumento del tiempo de actividad física que proporciona. No obstante, este recibe una fuerte influencia de factores </w:t>
      </w:r>
      <w:r w:rsidR="00DC0E2B">
        <w:rPr>
          <w:rFonts w:ascii="Times New Roman" w:hAnsi="Times New Roman" w:cs="Times New Roman"/>
          <w:sz w:val="24"/>
        </w:rPr>
        <w:t>socioeconómicos y ambientales</w:t>
      </w:r>
      <w:r w:rsidR="00DC0E2B">
        <w:rPr>
          <w:rStyle w:val="Refdenotaalpie"/>
          <w:rFonts w:ascii="Times New Roman" w:hAnsi="Times New Roman" w:cs="Times New Roman"/>
          <w:sz w:val="24"/>
        </w:rPr>
        <w:footnoteReference w:id="1"/>
      </w:r>
      <w:r w:rsidR="005A6FB3">
        <w:rPr>
          <w:rFonts w:ascii="Times New Roman" w:hAnsi="Times New Roman" w:cs="Times New Roman"/>
          <w:sz w:val="24"/>
        </w:rPr>
        <w:t xml:space="preserve">. </w:t>
      </w:r>
      <w:r w:rsidR="00F71EF9">
        <w:rPr>
          <w:rFonts w:ascii="Times New Roman" w:hAnsi="Times New Roman" w:cs="Times New Roman"/>
          <w:sz w:val="24"/>
        </w:rPr>
        <w:t>Según</w:t>
      </w:r>
      <w:r w:rsidR="00C10490">
        <w:rPr>
          <w:rFonts w:ascii="Times New Roman" w:hAnsi="Times New Roman" w:cs="Times New Roman"/>
          <w:sz w:val="24"/>
        </w:rPr>
        <w:t xml:space="preserve"> la evidencia científica</w:t>
      </w:r>
      <w:r w:rsidR="005A6FB3">
        <w:rPr>
          <w:rFonts w:ascii="Times New Roman" w:hAnsi="Times New Roman" w:cs="Times New Roman"/>
          <w:sz w:val="24"/>
        </w:rPr>
        <w:t xml:space="preserve"> el rendimiento académico </w:t>
      </w:r>
      <w:r w:rsidR="00C10490">
        <w:rPr>
          <w:rFonts w:ascii="Times New Roman" w:hAnsi="Times New Roman" w:cs="Times New Roman"/>
          <w:sz w:val="24"/>
        </w:rPr>
        <w:t>se ve influido por los niveles de actividad física.</w:t>
      </w:r>
      <w:r w:rsidR="00F71EF9">
        <w:rPr>
          <w:rFonts w:ascii="Times New Roman" w:hAnsi="Times New Roman" w:cs="Times New Roman"/>
          <w:sz w:val="24"/>
        </w:rPr>
        <w:t xml:space="preserve"> </w:t>
      </w:r>
      <w:r w:rsidR="00C10490">
        <w:rPr>
          <w:rFonts w:ascii="Times New Roman" w:hAnsi="Times New Roman" w:cs="Times New Roman"/>
          <w:sz w:val="24"/>
        </w:rPr>
        <w:t>Sin embargo, no se encuentran estudios previos referentes al análisis</w:t>
      </w:r>
      <w:r w:rsidR="00F71EF9">
        <w:rPr>
          <w:rFonts w:ascii="Times New Roman" w:hAnsi="Times New Roman" w:cs="Times New Roman"/>
          <w:sz w:val="24"/>
        </w:rPr>
        <w:t xml:space="preserve"> simultaneo</w:t>
      </w:r>
      <w:r w:rsidR="00C10490">
        <w:rPr>
          <w:rFonts w:ascii="Times New Roman" w:hAnsi="Times New Roman" w:cs="Times New Roman"/>
          <w:sz w:val="24"/>
        </w:rPr>
        <w:t xml:space="preserve"> entre el desplazamiento activo escolar y la </w:t>
      </w:r>
      <w:r w:rsidR="00DC0E2B">
        <w:rPr>
          <w:rFonts w:ascii="Times New Roman" w:hAnsi="Times New Roman" w:cs="Times New Roman"/>
          <w:sz w:val="24"/>
        </w:rPr>
        <w:t>composición corporal</w:t>
      </w:r>
      <w:r w:rsidR="00C10490">
        <w:rPr>
          <w:rFonts w:ascii="Times New Roman" w:hAnsi="Times New Roman" w:cs="Times New Roman"/>
          <w:sz w:val="24"/>
        </w:rPr>
        <w:t xml:space="preserve"> y el rendimiento académico en población escolar.</w:t>
      </w:r>
    </w:p>
    <w:p w:rsidR="00C10490" w:rsidRDefault="00C10490" w:rsidP="00FE0BD1">
      <w:pPr>
        <w:pStyle w:val="Sinespaciado"/>
        <w:jc w:val="both"/>
        <w:rPr>
          <w:rFonts w:ascii="Times New Roman" w:hAnsi="Times New Roman" w:cs="Times New Roman"/>
          <w:sz w:val="24"/>
        </w:rPr>
      </w:pPr>
    </w:p>
    <w:p w:rsidR="00C10490" w:rsidRDefault="00C10490" w:rsidP="00FE0BD1">
      <w:pPr>
        <w:pStyle w:val="Sinespaciado"/>
        <w:jc w:val="both"/>
        <w:rPr>
          <w:rFonts w:ascii="Times New Roman" w:hAnsi="Times New Roman" w:cs="Times New Roman"/>
          <w:i/>
          <w:sz w:val="24"/>
        </w:rPr>
      </w:pPr>
      <w:r w:rsidRPr="00F71EF9">
        <w:rPr>
          <w:rFonts w:ascii="Times New Roman" w:hAnsi="Times New Roman" w:cs="Times New Roman"/>
          <w:i/>
          <w:sz w:val="24"/>
        </w:rPr>
        <w:t>En consecuencia, nuestra investigación amplia el conocimiento previo de la siguiente forma:</w:t>
      </w:r>
    </w:p>
    <w:p w:rsidR="007B45E7" w:rsidRPr="00F71EF9" w:rsidRDefault="007B45E7" w:rsidP="00FE0BD1">
      <w:pPr>
        <w:pStyle w:val="Sinespaciado"/>
        <w:jc w:val="both"/>
        <w:rPr>
          <w:rFonts w:ascii="Times New Roman" w:hAnsi="Times New Roman" w:cs="Times New Roman"/>
          <w:i/>
          <w:sz w:val="24"/>
        </w:rPr>
      </w:pPr>
    </w:p>
    <w:p w:rsidR="00DC0E2B" w:rsidRPr="00DC0E2B" w:rsidRDefault="00DC0E2B" w:rsidP="00DC0E2B">
      <w:pPr>
        <w:pStyle w:val="Sinespaciado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4"/>
        </w:rPr>
      </w:pPr>
      <w:r w:rsidRPr="009C5A04">
        <w:rPr>
          <w:rFonts w:ascii="Times New Roman" w:hAnsi="Times New Roman" w:cs="Times New Roman"/>
          <w:i/>
          <w:sz w:val="24"/>
        </w:rPr>
        <w:t xml:space="preserve">Hemos llevado a cabo nuevas aportaciones en </w:t>
      </w:r>
      <w:r>
        <w:rPr>
          <w:rFonts w:ascii="Times New Roman" w:hAnsi="Times New Roman" w:cs="Times New Roman"/>
          <w:i/>
          <w:sz w:val="24"/>
        </w:rPr>
        <w:t>composición corporal</w:t>
      </w:r>
      <w:r w:rsidRPr="009C5A04">
        <w:rPr>
          <w:rFonts w:ascii="Times New Roman" w:hAnsi="Times New Roman" w:cs="Times New Roman"/>
          <w:i/>
          <w:sz w:val="24"/>
        </w:rPr>
        <w:t xml:space="preserve"> referentes a la población estudiada. Añadiendo al mismo tiempo nuevos parámetros estudiados como el índice cintura/altura.</w:t>
      </w:r>
    </w:p>
    <w:p w:rsidR="00A45EA5" w:rsidRPr="009C5A04" w:rsidRDefault="00C10490" w:rsidP="00C10490">
      <w:pPr>
        <w:pStyle w:val="Sinespaciado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4"/>
        </w:rPr>
      </w:pPr>
      <w:r w:rsidRPr="009C5A04">
        <w:rPr>
          <w:rFonts w:ascii="Times New Roman" w:hAnsi="Times New Roman" w:cs="Times New Roman"/>
          <w:i/>
          <w:sz w:val="24"/>
        </w:rPr>
        <w:t xml:space="preserve">Hemos analizado la relación </w:t>
      </w:r>
      <w:r w:rsidR="007D6B62" w:rsidRPr="009C5A04">
        <w:rPr>
          <w:rFonts w:ascii="Times New Roman" w:hAnsi="Times New Roman" w:cs="Times New Roman"/>
          <w:i/>
          <w:sz w:val="24"/>
        </w:rPr>
        <w:t>entre</w:t>
      </w:r>
      <w:r w:rsidRPr="009C5A04">
        <w:rPr>
          <w:rFonts w:ascii="Times New Roman" w:hAnsi="Times New Roman" w:cs="Times New Roman"/>
          <w:i/>
          <w:sz w:val="24"/>
        </w:rPr>
        <w:t xml:space="preserve"> desplazamiento activo </w:t>
      </w:r>
      <w:r w:rsidR="007D6B62" w:rsidRPr="009C5A04">
        <w:rPr>
          <w:rFonts w:ascii="Times New Roman" w:hAnsi="Times New Roman" w:cs="Times New Roman"/>
          <w:i/>
          <w:sz w:val="24"/>
        </w:rPr>
        <w:t>y</w:t>
      </w:r>
      <w:r w:rsidRPr="009C5A04">
        <w:rPr>
          <w:rFonts w:ascii="Times New Roman" w:hAnsi="Times New Roman" w:cs="Times New Roman"/>
          <w:i/>
          <w:sz w:val="24"/>
        </w:rPr>
        <w:t xml:space="preserve"> el rendimiento académico considerando todas las materias cursadas según el currículo </w:t>
      </w:r>
      <w:r w:rsidR="007D6B62" w:rsidRPr="009C5A04">
        <w:rPr>
          <w:rFonts w:ascii="Times New Roman" w:hAnsi="Times New Roman" w:cs="Times New Roman"/>
          <w:i/>
          <w:sz w:val="24"/>
        </w:rPr>
        <w:t xml:space="preserve">oficial </w:t>
      </w:r>
      <w:r w:rsidRPr="009C5A04">
        <w:rPr>
          <w:rFonts w:ascii="Times New Roman" w:hAnsi="Times New Roman" w:cs="Times New Roman"/>
          <w:i/>
          <w:sz w:val="24"/>
        </w:rPr>
        <w:t>actual. Algunas de ellas nunca recogidas es estudios anteriores.</w:t>
      </w:r>
    </w:p>
    <w:p w:rsidR="004A4428" w:rsidRPr="00F71EF9" w:rsidRDefault="004A4428" w:rsidP="004A4428">
      <w:pPr>
        <w:pStyle w:val="Sinespaciado"/>
        <w:jc w:val="both"/>
        <w:rPr>
          <w:rFonts w:ascii="Times New Roman" w:hAnsi="Times New Roman" w:cs="Times New Roman"/>
          <w:i/>
          <w:sz w:val="24"/>
        </w:rPr>
      </w:pPr>
    </w:p>
    <w:p w:rsidR="004A4428" w:rsidRPr="00F71EF9" w:rsidRDefault="004A4428" w:rsidP="004A4428">
      <w:pPr>
        <w:pStyle w:val="Sinespaciado"/>
        <w:jc w:val="both"/>
        <w:rPr>
          <w:rFonts w:ascii="Times New Roman" w:hAnsi="Times New Roman" w:cs="Times New Roman"/>
          <w:i/>
          <w:sz w:val="24"/>
        </w:rPr>
      </w:pPr>
      <w:r w:rsidRPr="00F71EF9">
        <w:rPr>
          <w:rFonts w:ascii="Times New Roman" w:hAnsi="Times New Roman" w:cs="Times New Roman"/>
          <w:i/>
          <w:sz w:val="24"/>
        </w:rPr>
        <w:t xml:space="preserve">Nuestro manuscrito puede contribuir a </w:t>
      </w:r>
      <w:r w:rsidR="007E3803">
        <w:rPr>
          <w:rFonts w:ascii="Times New Roman" w:hAnsi="Times New Roman" w:cs="Times New Roman"/>
          <w:i/>
          <w:sz w:val="24"/>
        </w:rPr>
        <w:t>Retos</w:t>
      </w:r>
      <w:r w:rsidRPr="00F71EF9">
        <w:rPr>
          <w:rFonts w:ascii="Times New Roman" w:hAnsi="Times New Roman" w:cs="Times New Roman"/>
          <w:i/>
          <w:sz w:val="24"/>
        </w:rPr>
        <w:t xml:space="preserve"> y a la literatura científica mediante los nuevos hallazgos presentados en esta investigación:</w:t>
      </w:r>
    </w:p>
    <w:p w:rsidR="004A4428" w:rsidRPr="00F71EF9" w:rsidRDefault="004A4428" w:rsidP="004A4428">
      <w:pPr>
        <w:pStyle w:val="Sinespaciado"/>
        <w:jc w:val="both"/>
        <w:rPr>
          <w:rFonts w:ascii="Times New Roman" w:hAnsi="Times New Roman" w:cs="Times New Roman"/>
          <w:i/>
          <w:sz w:val="24"/>
        </w:rPr>
      </w:pPr>
    </w:p>
    <w:p w:rsidR="00DC0E2B" w:rsidRPr="008C0C23" w:rsidRDefault="00DC0E2B" w:rsidP="008C0C23">
      <w:pPr>
        <w:pStyle w:val="Sinespaciado"/>
        <w:numPr>
          <w:ilvl w:val="0"/>
          <w:numId w:val="2"/>
        </w:numPr>
        <w:jc w:val="both"/>
        <w:rPr>
          <w:rFonts w:ascii="Times New Roman" w:hAnsi="Times New Roman" w:cs="Times New Roman"/>
          <w:i/>
          <w:color w:val="000000" w:themeColor="text1"/>
          <w:sz w:val="24"/>
        </w:rPr>
      </w:pPr>
      <w:r w:rsidRPr="00DC0E2B">
        <w:rPr>
          <w:rFonts w:ascii="Times New Roman" w:hAnsi="Times New Roman" w:cs="Times New Roman"/>
          <w:i/>
          <w:color w:val="000000" w:themeColor="text1"/>
          <w:sz w:val="24"/>
        </w:rPr>
        <w:t>Los escolares con un mayor desplazamiento activo presentan una tendencia a mostrar valores más positivos en composición corporal frente al grupo que se desplaza de forma mixta.</w:t>
      </w:r>
    </w:p>
    <w:p w:rsidR="00DC0E2B" w:rsidRPr="00DC0E2B" w:rsidRDefault="00DC0E2B" w:rsidP="004A4428">
      <w:pPr>
        <w:pStyle w:val="Sinespaciado"/>
        <w:numPr>
          <w:ilvl w:val="0"/>
          <w:numId w:val="2"/>
        </w:numPr>
        <w:jc w:val="both"/>
        <w:rPr>
          <w:rFonts w:ascii="Times New Roman" w:hAnsi="Times New Roman" w:cs="Times New Roman"/>
          <w:i/>
          <w:color w:val="000000" w:themeColor="text1"/>
          <w:sz w:val="24"/>
        </w:rPr>
      </w:pPr>
      <w:r w:rsidRPr="00DC0E2B">
        <w:rPr>
          <w:rFonts w:ascii="Times New Roman" w:hAnsi="Times New Roman" w:cs="Times New Roman"/>
          <w:i/>
          <w:color w:val="000000" w:themeColor="text1"/>
          <w:sz w:val="24"/>
        </w:rPr>
        <w:t>La mayoría de las materias del currículo oficial no presentan relación significativa con el desplazamiento activo al colegio.</w:t>
      </w:r>
    </w:p>
    <w:p w:rsidR="004F2419" w:rsidRDefault="004F2419" w:rsidP="009C5A04">
      <w:pPr>
        <w:pStyle w:val="Sinespaciado"/>
        <w:jc w:val="both"/>
        <w:rPr>
          <w:rFonts w:ascii="Times New Roman" w:hAnsi="Times New Roman" w:cs="Times New Roman"/>
          <w:sz w:val="24"/>
        </w:rPr>
      </w:pPr>
    </w:p>
    <w:p w:rsidR="006B7DDC" w:rsidRDefault="004F2419" w:rsidP="00F71EF9">
      <w:pPr>
        <w:pStyle w:val="Sinespaciad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Ninguno de los contenidos del documento ha sido publicado previamente</w:t>
      </w:r>
      <w:r w:rsidR="007E3803">
        <w:rPr>
          <w:rFonts w:ascii="Times New Roman" w:hAnsi="Times New Roman" w:cs="Times New Roman"/>
          <w:sz w:val="24"/>
        </w:rPr>
        <w:t>, es original y no está siendo considerado para publicación en otra revista</w:t>
      </w:r>
      <w:r>
        <w:rPr>
          <w:rFonts w:ascii="Times New Roman" w:hAnsi="Times New Roman" w:cs="Times New Roman"/>
          <w:sz w:val="24"/>
        </w:rPr>
        <w:t>. Todos los autores han leído</w:t>
      </w:r>
      <w:r w:rsidR="00446212">
        <w:rPr>
          <w:rFonts w:ascii="Times New Roman" w:hAnsi="Times New Roman" w:cs="Times New Roman"/>
          <w:sz w:val="24"/>
        </w:rPr>
        <w:t xml:space="preserve">, son </w:t>
      </w:r>
      <w:proofErr w:type="spellStart"/>
      <w:r w:rsidR="00446212">
        <w:rPr>
          <w:rFonts w:ascii="Times New Roman" w:hAnsi="Times New Roman" w:cs="Times New Roman"/>
          <w:sz w:val="24"/>
        </w:rPr>
        <w:t>co</w:t>
      </w:r>
      <w:proofErr w:type="spellEnd"/>
      <w:r w:rsidR="00446212">
        <w:rPr>
          <w:rFonts w:ascii="Times New Roman" w:hAnsi="Times New Roman" w:cs="Times New Roman"/>
          <w:sz w:val="24"/>
        </w:rPr>
        <w:t>-responsables y la autoría es compartida por todos</w:t>
      </w:r>
      <w:r>
        <w:rPr>
          <w:rFonts w:ascii="Times New Roman" w:hAnsi="Times New Roman" w:cs="Times New Roman"/>
          <w:sz w:val="24"/>
        </w:rPr>
        <w:t>. Ninguno de los miembros tiene ningún conflicto de interés</w:t>
      </w:r>
      <w:r w:rsidR="00446212">
        <w:rPr>
          <w:rFonts w:ascii="Times New Roman" w:hAnsi="Times New Roman" w:cs="Times New Roman"/>
          <w:sz w:val="24"/>
        </w:rPr>
        <w:t xml:space="preserve"> y no ha existido financiación</w:t>
      </w:r>
      <w:r>
        <w:rPr>
          <w:rFonts w:ascii="Times New Roman" w:hAnsi="Times New Roman" w:cs="Times New Roman"/>
          <w:sz w:val="24"/>
        </w:rPr>
        <w:t xml:space="preserve">. </w:t>
      </w:r>
      <w:r w:rsidR="00446212">
        <w:rPr>
          <w:rFonts w:ascii="Times New Roman" w:hAnsi="Times New Roman" w:cs="Times New Roman"/>
          <w:sz w:val="24"/>
        </w:rPr>
        <w:t xml:space="preserve">Se han cumplido con los principios éticos y deontológicos </w:t>
      </w:r>
      <w:proofErr w:type="gramStart"/>
      <w:r w:rsidR="00446212">
        <w:rPr>
          <w:rFonts w:ascii="Times New Roman" w:hAnsi="Times New Roman" w:cs="Times New Roman"/>
          <w:sz w:val="24"/>
        </w:rPr>
        <w:t>en relación a</w:t>
      </w:r>
      <w:proofErr w:type="gramEnd"/>
      <w:r w:rsidR="00446212">
        <w:rPr>
          <w:rFonts w:ascii="Times New Roman" w:hAnsi="Times New Roman" w:cs="Times New Roman"/>
          <w:sz w:val="24"/>
        </w:rPr>
        <w:t xml:space="preserve"> las personas participantes en el estudio remitido. Se aceptan las normas de publicación.</w:t>
      </w:r>
    </w:p>
    <w:p w:rsidR="006B7DDC" w:rsidRDefault="006B7DDC" w:rsidP="00F71EF9">
      <w:pPr>
        <w:pStyle w:val="Sinespaciado"/>
        <w:jc w:val="both"/>
        <w:rPr>
          <w:rFonts w:ascii="Times New Roman" w:hAnsi="Times New Roman" w:cs="Times New Roman"/>
          <w:sz w:val="24"/>
        </w:rPr>
      </w:pPr>
    </w:p>
    <w:p w:rsidR="00446212" w:rsidRDefault="00446212" w:rsidP="00F71EF9">
      <w:pPr>
        <w:pStyle w:val="Sinespaciad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El autor responsable de la correspondencia es el Dr. Adrià Muntaner-Mas, Departamento de Pedagogía y Didácticas Específicas</w:t>
      </w:r>
      <w:r w:rsidR="002E2BFA">
        <w:rPr>
          <w:rFonts w:ascii="Times New Roman" w:hAnsi="Times New Roman" w:cs="Times New Roman"/>
          <w:sz w:val="24"/>
        </w:rPr>
        <w:t xml:space="preserve">, Universidad </w:t>
      </w:r>
      <w:r w:rsidR="002E2BFA" w:rsidRPr="0060488C">
        <w:rPr>
          <w:rFonts w:ascii="Times New Roman" w:hAnsi="Times New Roman" w:cs="Times New Roman"/>
          <w:sz w:val="24"/>
        </w:rPr>
        <w:t xml:space="preserve">de las Islas Baleares, Ctra. de </w:t>
      </w:r>
      <w:proofErr w:type="spellStart"/>
      <w:r w:rsidR="002E2BFA" w:rsidRPr="0060488C">
        <w:rPr>
          <w:rFonts w:ascii="Times New Roman" w:hAnsi="Times New Roman" w:cs="Times New Roman"/>
          <w:sz w:val="24"/>
        </w:rPr>
        <w:t>Valldemossa</w:t>
      </w:r>
      <w:proofErr w:type="spellEnd"/>
      <w:r w:rsidR="002E2BFA" w:rsidRPr="0060488C">
        <w:rPr>
          <w:rFonts w:ascii="Times New Roman" w:hAnsi="Times New Roman" w:cs="Times New Roman"/>
          <w:sz w:val="24"/>
        </w:rPr>
        <w:t>, km 7,5. Palma (Islas Baleares) E-07122. Tlf.:</w:t>
      </w:r>
      <w:r w:rsidR="0060488C">
        <w:rPr>
          <w:rFonts w:ascii="Times New Roman" w:hAnsi="Times New Roman" w:cs="Times New Roman"/>
          <w:sz w:val="24"/>
        </w:rPr>
        <w:t xml:space="preserve"> 971172875 </w:t>
      </w:r>
      <w:r w:rsidR="002E2BFA">
        <w:rPr>
          <w:rFonts w:ascii="Times New Roman" w:hAnsi="Times New Roman" w:cs="Times New Roman"/>
          <w:sz w:val="24"/>
        </w:rPr>
        <w:t xml:space="preserve">E-mail: </w:t>
      </w:r>
      <w:r w:rsidR="002E2BFA" w:rsidRPr="002E2BFA">
        <w:rPr>
          <w:rFonts w:ascii="Times New Roman" w:hAnsi="Times New Roman" w:cs="Times New Roman"/>
          <w:sz w:val="24"/>
        </w:rPr>
        <w:t>adria.muntaner@uib.es</w:t>
      </w:r>
      <w:r w:rsidR="002E2BFA">
        <w:rPr>
          <w:rFonts w:ascii="Times New Roman" w:hAnsi="Times New Roman" w:cs="Times New Roman"/>
          <w:sz w:val="24"/>
        </w:rPr>
        <w:t xml:space="preserve"> </w:t>
      </w:r>
    </w:p>
    <w:p w:rsidR="002E2BFA" w:rsidRDefault="002E2BFA" w:rsidP="00F71EF9">
      <w:pPr>
        <w:pStyle w:val="Sinespaciado"/>
        <w:jc w:val="both"/>
        <w:rPr>
          <w:rFonts w:ascii="Times New Roman" w:hAnsi="Times New Roman" w:cs="Times New Roman"/>
          <w:sz w:val="24"/>
        </w:rPr>
      </w:pPr>
    </w:p>
    <w:p w:rsidR="002E2BFA" w:rsidRDefault="002E2BFA" w:rsidP="00F71EF9">
      <w:pPr>
        <w:pStyle w:val="Sinespaciad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Le agradecemos la evaluación del manuscrito y quedamos a su entera disposición.</w:t>
      </w:r>
    </w:p>
    <w:p w:rsidR="002E2BFA" w:rsidRDefault="002E2BFA" w:rsidP="00F71EF9">
      <w:pPr>
        <w:pStyle w:val="Sinespaciado"/>
        <w:jc w:val="both"/>
        <w:rPr>
          <w:rFonts w:ascii="Times New Roman" w:hAnsi="Times New Roman" w:cs="Times New Roman"/>
          <w:sz w:val="24"/>
        </w:rPr>
      </w:pPr>
    </w:p>
    <w:p w:rsidR="004F2419" w:rsidRDefault="004F2419" w:rsidP="00F71EF9">
      <w:pPr>
        <w:pStyle w:val="Sinespaciad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Reciba un cordial saludo,</w:t>
      </w:r>
    </w:p>
    <w:p w:rsidR="002E4062" w:rsidRPr="002E2BFA" w:rsidRDefault="002E4062" w:rsidP="00DC0E2B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</w:p>
    <w:p w:rsidR="002E2BFA" w:rsidRPr="002E2BFA" w:rsidRDefault="002E2BFA" w:rsidP="00DC0E2B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</w:p>
    <w:p w:rsidR="002E2BFA" w:rsidRDefault="006A2E8D" w:rsidP="00DC0E2B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sz w:val="24"/>
          <w:lang w:val="ca-ES"/>
        </w:rPr>
        <w:drawing>
          <wp:anchor distT="0" distB="0" distL="114300" distR="114300" simplePos="0" relativeHeight="251659264" behindDoc="1" locked="0" layoutInCell="1" allowOverlap="1" wp14:anchorId="307FDBA2" wp14:editId="3419ADD2">
            <wp:simplePos x="0" y="0"/>
            <wp:positionH relativeFrom="margin">
              <wp:posOffset>-195580</wp:posOffset>
            </wp:positionH>
            <wp:positionV relativeFrom="paragraph">
              <wp:posOffset>227965</wp:posOffset>
            </wp:positionV>
            <wp:extent cx="1813560" cy="966920"/>
            <wp:effectExtent l="0" t="0" r="0" b="508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rma.jpg"/>
                    <pic:cNvPicPr/>
                  </pic:nvPicPr>
                  <pic:blipFill>
                    <a:blip r:embed="rId8" cstate="print">
                      <a:biLevel thresh="25000"/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colorTemperature colorTemp="47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3560" cy="966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E2BFA" w:rsidRPr="002E2BFA">
        <w:rPr>
          <w:rFonts w:ascii="Times New Roman" w:hAnsi="Times New Roman" w:cs="Times New Roman"/>
          <w:sz w:val="24"/>
          <w:szCs w:val="24"/>
        </w:rPr>
        <w:t>Jaume Gela</w:t>
      </w:r>
      <w:r w:rsidR="002E2BFA">
        <w:rPr>
          <w:rFonts w:ascii="Times New Roman" w:hAnsi="Times New Roman" w:cs="Times New Roman"/>
          <w:sz w:val="24"/>
          <w:szCs w:val="24"/>
        </w:rPr>
        <w:t xml:space="preserve">bert Carulla                      Adrià Muntaner Mas                      Pere Palou </w:t>
      </w:r>
      <w:proofErr w:type="spellStart"/>
      <w:r w:rsidR="002E2BFA">
        <w:rPr>
          <w:rFonts w:ascii="Times New Roman" w:hAnsi="Times New Roman" w:cs="Times New Roman"/>
          <w:sz w:val="24"/>
          <w:szCs w:val="24"/>
        </w:rPr>
        <w:t>Sampol</w:t>
      </w:r>
      <w:proofErr w:type="spellEnd"/>
    </w:p>
    <w:p w:rsidR="002E2BFA" w:rsidRDefault="0060488C" w:rsidP="00DC0E2B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</w:rPr>
        <w:drawing>
          <wp:anchor distT="0" distB="0" distL="114300" distR="114300" simplePos="0" relativeHeight="251661312" behindDoc="1" locked="0" layoutInCell="1" allowOverlap="1" wp14:anchorId="77D4B07C">
            <wp:simplePos x="0" y="0"/>
            <wp:positionH relativeFrom="column">
              <wp:posOffset>1986915</wp:posOffset>
            </wp:positionH>
            <wp:positionV relativeFrom="paragraph">
              <wp:posOffset>48895</wp:posOffset>
            </wp:positionV>
            <wp:extent cx="1447800" cy="895350"/>
            <wp:effectExtent l="0" t="0" r="0" b="0"/>
            <wp:wrapTight wrapText="bothSides">
              <wp:wrapPolygon edited="0">
                <wp:start x="0" y="0"/>
                <wp:lineTo x="0" y="21140"/>
                <wp:lineTo x="21316" y="21140"/>
                <wp:lineTo x="21316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4196715</wp:posOffset>
            </wp:positionH>
            <wp:positionV relativeFrom="paragraph">
              <wp:posOffset>48895</wp:posOffset>
            </wp:positionV>
            <wp:extent cx="1228725" cy="847725"/>
            <wp:effectExtent l="0" t="0" r="9525" b="9525"/>
            <wp:wrapTight wrapText="bothSides">
              <wp:wrapPolygon edited="0">
                <wp:start x="0" y="0"/>
                <wp:lineTo x="0" y="21357"/>
                <wp:lineTo x="21433" y="21357"/>
                <wp:lineTo x="21433" y="0"/>
                <wp:lineTo x="0" y="0"/>
              </wp:wrapPolygon>
            </wp:wrapTight>
            <wp:docPr id="2" name="Picture 2" descr="Firma palou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rma palou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E2BFA" w:rsidRDefault="002E2BFA" w:rsidP="00DC0E2B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</w:p>
    <w:p w:rsidR="002E2BFA" w:rsidRDefault="002E2BFA" w:rsidP="00DC0E2B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</w:p>
    <w:p w:rsidR="002E2BFA" w:rsidRDefault="002E2BFA" w:rsidP="00DC0E2B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</w:p>
    <w:p w:rsidR="002E2BFA" w:rsidRDefault="002E2BFA" w:rsidP="00DC0E2B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</w:p>
    <w:p w:rsidR="006A2E8D" w:rsidRDefault="006A2E8D" w:rsidP="002E2BFA">
      <w:pPr>
        <w:pStyle w:val="Sinespaciado"/>
        <w:jc w:val="center"/>
        <w:rPr>
          <w:rFonts w:ascii="Times New Roman" w:hAnsi="Times New Roman" w:cs="Times New Roman"/>
          <w:sz w:val="24"/>
        </w:rPr>
      </w:pPr>
    </w:p>
    <w:p w:rsidR="002E2BFA" w:rsidRPr="002E2BFA" w:rsidRDefault="002E2BFA" w:rsidP="002E2BFA">
      <w:pPr>
        <w:pStyle w:val="Sinespaciad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Departamento de Pedagogía y Didácticas Específicas, Universidad de las Islas </w:t>
      </w:r>
      <w:bookmarkStart w:id="0" w:name="_GoBack"/>
      <w:bookmarkEnd w:id="0"/>
      <w:r>
        <w:rPr>
          <w:rFonts w:ascii="Times New Roman" w:hAnsi="Times New Roman" w:cs="Times New Roman"/>
          <w:sz w:val="24"/>
        </w:rPr>
        <w:t>Baleares.</w:t>
      </w:r>
    </w:p>
    <w:sectPr w:rsidR="002E2BFA" w:rsidRPr="002E2BF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401A" w:rsidRDefault="00EC401A" w:rsidP="00DC0E2B">
      <w:pPr>
        <w:spacing w:after="0" w:line="240" w:lineRule="auto"/>
      </w:pPr>
      <w:r>
        <w:separator/>
      </w:r>
    </w:p>
  </w:endnote>
  <w:endnote w:type="continuationSeparator" w:id="0">
    <w:p w:rsidR="00EC401A" w:rsidRDefault="00EC401A" w:rsidP="00DC0E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401A" w:rsidRDefault="00EC401A" w:rsidP="00DC0E2B">
      <w:pPr>
        <w:spacing w:after="0" w:line="240" w:lineRule="auto"/>
      </w:pPr>
      <w:r>
        <w:separator/>
      </w:r>
    </w:p>
  </w:footnote>
  <w:footnote w:type="continuationSeparator" w:id="0">
    <w:p w:rsidR="00EC401A" w:rsidRDefault="00EC401A" w:rsidP="00DC0E2B">
      <w:pPr>
        <w:spacing w:after="0" w:line="240" w:lineRule="auto"/>
      </w:pPr>
      <w:r>
        <w:continuationSeparator/>
      </w:r>
    </w:p>
  </w:footnote>
  <w:footnote w:id="1">
    <w:p w:rsidR="002E4062" w:rsidRPr="00DC0E2B" w:rsidRDefault="00DC0E2B" w:rsidP="002E4062">
      <w:pPr>
        <w:pStyle w:val="Sinespaciado"/>
        <w:ind w:left="709" w:hanging="709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Style w:val="Refdenotaalpie"/>
        </w:rPr>
        <w:footnoteRef/>
      </w:r>
      <w:r>
        <w:t xml:space="preserve"> </w:t>
      </w:r>
      <w:r w:rsidRPr="00F71EF9">
        <w:rPr>
          <w:rFonts w:ascii="Times New Roman" w:hAnsi="Times New Roman" w:cs="Times New Roman"/>
          <w:sz w:val="21"/>
          <w:szCs w:val="21"/>
        </w:rPr>
        <w:t xml:space="preserve">Rodríguez-López, C., Villa-González, E., Pérez-López, I. J., Delgado-Fernández, M., Ruiz, J. R., &amp; Chillón P. (2013). Los factores familiares influyen en el desplazamiento activo al colegio de los niños españoles. </w:t>
      </w:r>
      <w:r w:rsidRPr="00F71EF9">
        <w:rPr>
          <w:rFonts w:ascii="Times New Roman" w:hAnsi="Times New Roman" w:cs="Times New Roman"/>
          <w:i/>
          <w:sz w:val="21"/>
          <w:szCs w:val="21"/>
        </w:rPr>
        <w:t>Nutrición Hospitalaria, 28</w:t>
      </w:r>
      <w:r w:rsidRPr="00F71EF9">
        <w:rPr>
          <w:rFonts w:ascii="Times New Roman" w:hAnsi="Times New Roman" w:cs="Times New Roman"/>
          <w:sz w:val="21"/>
          <w:szCs w:val="21"/>
        </w:rPr>
        <w:t>(3),756-763.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3A5909"/>
    <w:multiLevelType w:val="hybridMultilevel"/>
    <w:tmpl w:val="076868DC"/>
    <w:lvl w:ilvl="0" w:tplc="0C0A000F">
      <w:start w:val="1"/>
      <w:numFmt w:val="decimal"/>
      <w:lvlText w:val="%1."/>
      <w:lvlJc w:val="left"/>
      <w:pPr>
        <w:ind w:left="787" w:hanging="360"/>
      </w:pPr>
    </w:lvl>
    <w:lvl w:ilvl="1" w:tplc="0C0A0019" w:tentative="1">
      <w:start w:val="1"/>
      <w:numFmt w:val="lowerLetter"/>
      <w:lvlText w:val="%2."/>
      <w:lvlJc w:val="left"/>
      <w:pPr>
        <w:ind w:left="1507" w:hanging="360"/>
      </w:pPr>
    </w:lvl>
    <w:lvl w:ilvl="2" w:tplc="0C0A001B" w:tentative="1">
      <w:start w:val="1"/>
      <w:numFmt w:val="lowerRoman"/>
      <w:lvlText w:val="%3."/>
      <w:lvlJc w:val="right"/>
      <w:pPr>
        <w:ind w:left="2227" w:hanging="180"/>
      </w:pPr>
    </w:lvl>
    <w:lvl w:ilvl="3" w:tplc="0C0A000F" w:tentative="1">
      <w:start w:val="1"/>
      <w:numFmt w:val="decimal"/>
      <w:lvlText w:val="%4."/>
      <w:lvlJc w:val="left"/>
      <w:pPr>
        <w:ind w:left="2947" w:hanging="360"/>
      </w:pPr>
    </w:lvl>
    <w:lvl w:ilvl="4" w:tplc="0C0A0019" w:tentative="1">
      <w:start w:val="1"/>
      <w:numFmt w:val="lowerLetter"/>
      <w:lvlText w:val="%5."/>
      <w:lvlJc w:val="left"/>
      <w:pPr>
        <w:ind w:left="3667" w:hanging="360"/>
      </w:pPr>
    </w:lvl>
    <w:lvl w:ilvl="5" w:tplc="0C0A001B" w:tentative="1">
      <w:start w:val="1"/>
      <w:numFmt w:val="lowerRoman"/>
      <w:lvlText w:val="%6."/>
      <w:lvlJc w:val="right"/>
      <w:pPr>
        <w:ind w:left="4387" w:hanging="180"/>
      </w:pPr>
    </w:lvl>
    <w:lvl w:ilvl="6" w:tplc="0C0A000F" w:tentative="1">
      <w:start w:val="1"/>
      <w:numFmt w:val="decimal"/>
      <w:lvlText w:val="%7."/>
      <w:lvlJc w:val="left"/>
      <w:pPr>
        <w:ind w:left="5107" w:hanging="360"/>
      </w:pPr>
    </w:lvl>
    <w:lvl w:ilvl="7" w:tplc="0C0A0019" w:tentative="1">
      <w:start w:val="1"/>
      <w:numFmt w:val="lowerLetter"/>
      <w:lvlText w:val="%8."/>
      <w:lvlJc w:val="left"/>
      <w:pPr>
        <w:ind w:left="5827" w:hanging="360"/>
      </w:pPr>
    </w:lvl>
    <w:lvl w:ilvl="8" w:tplc="0C0A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1" w15:restartNumberingAfterBreak="0">
    <w:nsid w:val="68D91158"/>
    <w:multiLevelType w:val="hybridMultilevel"/>
    <w:tmpl w:val="3E1636B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MDGztDQxNzYwNDS0MLJQ0lEKTi0uzszPAykwrAUAENW/DiwAAAA="/>
  </w:docVars>
  <w:rsids>
    <w:rsidRoot w:val="00FE0BD1"/>
    <w:rsid w:val="0017135D"/>
    <w:rsid w:val="002E2BFA"/>
    <w:rsid w:val="002E4062"/>
    <w:rsid w:val="00446212"/>
    <w:rsid w:val="004A4428"/>
    <w:rsid w:val="004C4741"/>
    <w:rsid w:val="004F2419"/>
    <w:rsid w:val="005A6FB3"/>
    <w:rsid w:val="0060488C"/>
    <w:rsid w:val="006A2E8D"/>
    <w:rsid w:val="006B7DDC"/>
    <w:rsid w:val="0072227D"/>
    <w:rsid w:val="007B0DB9"/>
    <w:rsid w:val="007B45E7"/>
    <w:rsid w:val="007B52D2"/>
    <w:rsid w:val="007D6B62"/>
    <w:rsid w:val="007E3803"/>
    <w:rsid w:val="008C0C23"/>
    <w:rsid w:val="009C5A04"/>
    <w:rsid w:val="00A45EA5"/>
    <w:rsid w:val="00A563B0"/>
    <w:rsid w:val="00C10490"/>
    <w:rsid w:val="00C6281F"/>
    <w:rsid w:val="00DC0E2B"/>
    <w:rsid w:val="00E6255F"/>
    <w:rsid w:val="00EC401A"/>
    <w:rsid w:val="00F61E9B"/>
    <w:rsid w:val="00F71EF9"/>
    <w:rsid w:val="00FE0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C09D18-7A10-4384-A510-B47F6A4FE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FE0BD1"/>
    <w:pPr>
      <w:spacing w:after="0" w:line="240" w:lineRule="auto"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DC0E2B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C0E2B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DC0E2B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2E2BF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E2BF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2806F9-4973-4819-97DE-8E3DDAFD8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466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Jaume Gelabert</dc:creator>
  <cp:keywords/>
  <dc:description/>
  <cp:lastModifiedBy>jaumegelabertc@outlook.com</cp:lastModifiedBy>
  <cp:revision>2</cp:revision>
  <dcterms:created xsi:type="dcterms:W3CDTF">2018-10-23T11:30:00Z</dcterms:created>
  <dcterms:modified xsi:type="dcterms:W3CDTF">2018-10-23T11:30:00Z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6th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5b6ac531-f81e-3d26-b61f-079bbd25e025</vt:lpwstr>
  </property>
  <property fmtid="{D5CDD505-2E9C-101B-9397-08002B2CF9AE}" pid="24" name="Mendeley Citation Style_1">
    <vt:lpwstr>http://www.zotero.org/styles/apa</vt:lpwstr>
  </property>
</Properties>
</file>